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1ECA" w:rsidRPr="00505660" w:rsidRDefault="00511ECA" w:rsidP="00505660">
      <w:pPr>
        <w:jc w:val="center"/>
        <w:rPr>
          <w:b/>
          <w:sz w:val="28"/>
          <w:u w:val="single"/>
        </w:rPr>
      </w:pPr>
      <w:r w:rsidRPr="00505660">
        <w:rPr>
          <w:b/>
          <w:sz w:val="28"/>
          <w:u w:val="single"/>
        </w:rPr>
        <w:t>Integer Exponents</w:t>
      </w:r>
    </w:p>
    <w:p w:rsidR="00511ECA" w:rsidRDefault="00511ECA"/>
    <w:p w:rsidR="00511ECA" w:rsidRDefault="00511ECA">
      <w:r>
        <w:t xml:space="preserve">Before we get into new types of exponents, let’s review </w:t>
      </w:r>
      <w:r>
        <w:rPr>
          <w:b/>
          <w:i/>
        </w:rPr>
        <w:t>positive</w:t>
      </w:r>
      <w:r>
        <w:t xml:space="preserve"> exponents.</w:t>
      </w:r>
      <w:r w:rsidR="00F434D8">
        <w:t xml:space="preserve">  Remember that exponents (or powers) are used to express </w:t>
      </w:r>
      <w:r w:rsidR="00F434D8" w:rsidRPr="00511ECA">
        <w:rPr>
          <w:i/>
        </w:rPr>
        <w:t>repeated multiplication</w:t>
      </w:r>
      <w:r w:rsidR="00F434D8">
        <w:t>.</w:t>
      </w:r>
    </w:p>
    <w:p w:rsidR="00511ECA" w:rsidRDefault="00511ECA"/>
    <w:p w:rsidR="00511ECA" w:rsidRDefault="00511ECA">
      <w:r>
        <w:t xml:space="preserve">If </w:t>
      </w:r>
      <w:r w:rsidR="009D0405">
        <w:t>you</w:t>
      </w:r>
      <w:r>
        <w:t xml:space="preserve"> have the expression 2</w:t>
      </w:r>
      <w:r>
        <w:rPr>
          <w:vertAlign w:val="superscript"/>
        </w:rPr>
        <w:t>3</w:t>
      </w:r>
      <w:r>
        <w:t>, that’s the same as saying 2 * 2 * 2 = 8.</w:t>
      </w:r>
    </w:p>
    <w:p w:rsidR="00C76B0A" w:rsidRDefault="00C76B0A"/>
    <w:p w:rsidR="00C76B0A" w:rsidRPr="00F6076E" w:rsidRDefault="00C76B0A">
      <w:pPr>
        <w:rPr>
          <w:u w:val="single"/>
        </w:rPr>
      </w:pPr>
      <w:r w:rsidRPr="00F6076E">
        <w:rPr>
          <w:u w:val="single"/>
        </w:rPr>
        <w:t>Practice Problems</w:t>
      </w:r>
    </w:p>
    <w:p w:rsidR="00C76B0A" w:rsidRDefault="00C76B0A"/>
    <w:p w:rsidR="00511ECA" w:rsidRPr="00C76B0A" w:rsidRDefault="00C76B0A">
      <w:r>
        <w:t>4</w:t>
      </w:r>
      <w:r>
        <w:rPr>
          <w:vertAlign w:val="superscript"/>
        </w:rPr>
        <w:t>2</w:t>
      </w:r>
      <w:r>
        <w:t xml:space="preserve"> = _________</w:t>
      </w:r>
      <w:proofErr w:type="gramStart"/>
      <w:r>
        <w:t>_          5</w:t>
      </w:r>
      <w:r>
        <w:rPr>
          <w:vertAlign w:val="superscript"/>
        </w:rPr>
        <w:t>3</w:t>
      </w:r>
      <w:proofErr w:type="gramEnd"/>
      <w:r>
        <w:t xml:space="preserve"> = __________          2</w:t>
      </w:r>
      <w:r>
        <w:rPr>
          <w:vertAlign w:val="superscript"/>
        </w:rPr>
        <w:t>6</w:t>
      </w:r>
      <w:r>
        <w:t xml:space="preserve"> = __________</w:t>
      </w:r>
      <w:r w:rsidR="008E6DDD">
        <w:t xml:space="preserve">          (Answers: 16, 125, 64)</w:t>
      </w:r>
    </w:p>
    <w:p w:rsidR="00511ECA" w:rsidRDefault="00511ECA"/>
    <w:p w:rsidR="00427341" w:rsidRDefault="00427341">
      <w:r>
        <w:rPr>
          <w:b/>
          <w:u w:val="single"/>
        </w:rPr>
        <w:t xml:space="preserve">Zero </w:t>
      </w:r>
      <w:proofErr w:type="gramStart"/>
      <w:r>
        <w:rPr>
          <w:b/>
          <w:u w:val="single"/>
        </w:rPr>
        <w:t>Exponent</w:t>
      </w:r>
      <w:proofErr w:type="gramEnd"/>
    </w:p>
    <w:p w:rsidR="00427341" w:rsidRDefault="00427341"/>
    <w:p w:rsidR="00781709" w:rsidRPr="00427341" w:rsidRDefault="00427341">
      <w:r>
        <w:t xml:space="preserve">** Any number to the power of zero is 1. </w:t>
      </w:r>
      <w:r w:rsidR="00F434D8">
        <w:t xml:space="preserve"> (Yes that easy!  Remember this though!) </w:t>
      </w:r>
      <w:r>
        <w:t>**</w:t>
      </w:r>
    </w:p>
    <w:p w:rsidR="008E6DDD" w:rsidRDefault="008E6DDD"/>
    <w:p w:rsidR="008E6DDD" w:rsidRPr="00F6076E" w:rsidRDefault="008E6DDD">
      <w:pPr>
        <w:rPr>
          <w:u w:val="single"/>
        </w:rPr>
      </w:pPr>
      <w:r w:rsidRPr="00F6076E">
        <w:rPr>
          <w:u w:val="single"/>
        </w:rPr>
        <w:t>Practice Problems</w:t>
      </w:r>
    </w:p>
    <w:p w:rsidR="008E6DDD" w:rsidRDefault="008E6DDD"/>
    <w:p w:rsidR="005A3A7D" w:rsidRDefault="005A3A7D">
      <w:r>
        <w:t>2</w:t>
      </w:r>
      <w:r>
        <w:rPr>
          <w:vertAlign w:val="superscript"/>
        </w:rPr>
        <w:t>0</w:t>
      </w:r>
      <w:r>
        <w:t xml:space="preserve"> = _________</w:t>
      </w:r>
      <w:proofErr w:type="gramStart"/>
      <w:r>
        <w:t>_          23</w:t>
      </w:r>
      <w:r>
        <w:rPr>
          <w:vertAlign w:val="superscript"/>
        </w:rPr>
        <w:t>0</w:t>
      </w:r>
      <w:proofErr w:type="gramEnd"/>
      <w:r>
        <w:t xml:space="preserve"> = __________          (-31.87)</w:t>
      </w:r>
      <w:r>
        <w:rPr>
          <w:vertAlign w:val="superscript"/>
        </w:rPr>
        <w:t>0</w:t>
      </w:r>
      <w:r>
        <w:t xml:space="preserve"> = __________          (Answers: 1, 1, 1)</w:t>
      </w:r>
    </w:p>
    <w:p w:rsidR="005A3A7D" w:rsidRDefault="005A3A7D"/>
    <w:p w:rsidR="005A3A7D" w:rsidRDefault="005A3A7D">
      <w:r>
        <w:rPr>
          <w:b/>
          <w:u w:val="single"/>
        </w:rPr>
        <w:t>Negative Exponents</w:t>
      </w:r>
    </w:p>
    <w:p w:rsidR="005A3A7D" w:rsidRDefault="005A3A7D"/>
    <w:p w:rsidR="00F434D8" w:rsidRDefault="00F434D8">
      <w:r>
        <w:t xml:space="preserve">Negative exponents are like negative people.  We don’t like being around negative people, we like being around positive people.  So we’re going to stick with that idea for exponents.  We </w:t>
      </w:r>
      <w:r>
        <w:rPr>
          <w:b/>
          <w:u w:val="single"/>
        </w:rPr>
        <w:t>always</w:t>
      </w:r>
      <w:r>
        <w:t xml:space="preserve"> want positive exponents in our problems, not negative ones.</w:t>
      </w:r>
    </w:p>
    <w:p w:rsidR="00F434D8" w:rsidRDefault="00F434D8"/>
    <w:p w:rsidR="00F91DE8" w:rsidRPr="00F434D8" w:rsidRDefault="00F434D8">
      <w:r>
        <w:t xml:space="preserve">So in order to make a negative person become positive we have to </w:t>
      </w:r>
      <w:r>
        <w:rPr>
          <w:i/>
        </w:rPr>
        <w:t>flip</w:t>
      </w:r>
      <w:r>
        <w:t xml:space="preserve"> their emotions.  We’re going to do the same thing with exponents.  We’re going to </w:t>
      </w:r>
      <w:r>
        <w:rPr>
          <w:i/>
        </w:rPr>
        <w:t>flip</w:t>
      </w:r>
      <w:r>
        <w:t xml:space="preserve"> them.  That means if they’re negative in the top, they </w:t>
      </w:r>
      <w:r>
        <w:rPr>
          <w:i/>
        </w:rPr>
        <w:t>flip</w:t>
      </w:r>
      <w:r>
        <w:t xml:space="preserve"> to the bottom.  If they’re negative in the bottom, they </w:t>
      </w:r>
      <w:r>
        <w:rPr>
          <w:i/>
        </w:rPr>
        <w:t>flip</w:t>
      </w:r>
      <w:r>
        <w:t xml:space="preserve"> to the top.</w:t>
      </w:r>
    </w:p>
    <w:p w:rsidR="00F91DE8" w:rsidRDefault="00F91DE8"/>
    <w:p w:rsidR="006E18A6" w:rsidRPr="00F6076E" w:rsidRDefault="00F91DE8">
      <w:r w:rsidRPr="00F6076E">
        <w:rPr>
          <w:u w:val="single"/>
        </w:rPr>
        <w:t>Example #1</w:t>
      </w:r>
    </w:p>
    <w:p w:rsidR="006E18A6" w:rsidRDefault="006E18A6"/>
    <w:p w:rsidR="00AD0136" w:rsidRDefault="006E18A6">
      <w:r w:rsidRPr="006E18A6">
        <w:rPr>
          <w:position w:val="-20"/>
        </w:rPr>
        <w:object w:dxaOrig="14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28pt" o:ole="">
            <v:imagedata r:id="rId5" r:pict="rId6" o:title=""/>
          </v:shape>
          <o:OLEObject Type="Embed" ProgID="Equation.3" ShapeID="_x0000_i1025" DrawAspect="Content" ObjectID="_1329804014" r:id="rId7"/>
        </w:object>
      </w:r>
    </w:p>
    <w:p w:rsidR="00424F36" w:rsidRDefault="00424F36"/>
    <w:p w:rsidR="00424F36" w:rsidRPr="00F6076E" w:rsidRDefault="00424F36">
      <w:r w:rsidRPr="00F6076E">
        <w:rPr>
          <w:u w:val="single"/>
        </w:rPr>
        <w:t>Practice Problems</w:t>
      </w:r>
    </w:p>
    <w:p w:rsidR="00424F36" w:rsidRDefault="00424F36"/>
    <w:p w:rsidR="00265A89" w:rsidRDefault="00F434D8">
      <w:pPr>
        <w:rPr>
          <w:position w:val="-24"/>
        </w:rPr>
      </w:pPr>
      <w:r w:rsidRPr="00F434D8">
        <w:rPr>
          <w:position w:val="-20"/>
        </w:rPr>
        <w:object w:dxaOrig="820" w:dyaOrig="600">
          <v:shape id="_x0000_i1054" type="#_x0000_t75" style="width:41.35pt;height:30pt" o:ole="">
            <v:imagedata r:id="rId8" r:pict="rId9" o:title=""/>
          </v:shape>
          <o:OLEObject Type="Embed" ProgID="Equation.3" ShapeID="_x0000_i1054" DrawAspect="Content" ObjectID="_1329804015" r:id="rId10"/>
        </w:object>
      </w:r>
    </w:p>
    <w:p w:rsidR="00C106A7" w:rsidRDefault="00C106A7">
      <w:pPr>
        <w:rPr>
          <w:position w:val="-24"/>
        </w:rPr>
      </w:pPr>
    </w:p>
    <w:p w:rsidR="00265A89" w:rsidRDefault="00265A89" w:rsidP="00265A89">
      <w:r>
        <w:t xml:space="preserve">Before we tackle this I want to talk about the difference between </w:t>
      </w:r>
      <w:r w:rsidRPr="00F86379">
        <w:rPr>
          <w:position w:val="-2"/>
        </w:rPr>
        <w:object w:dxaOrig="460" w:dyaOrig="260">
          <v:shape id="_x0000_i1074" type="#_x0000_t75" style="width:23.35pt;height:13.35pt" o:ole="">
            <v:imagedata r:id="rId11" r:pict="rId12" o:title=""/>
          </v:shape>
          <o:OLEObject Type="Embed" ProgID="Equation.3" ShapeID="_x0000_i1074" DrawAspect="Content" ObjectID="_1329804016" r:id="rId13"/>
        </w:object>
      </w:r>
      <w:r>
        <w:t xml:space="preserve"> and </w:t>
      </w:r>
      <w:r w:rsidRPr="00F86379">
        <w:rPr>
          <w:position w:val="-6"/>
        </w:rPr>
        <w:object w:dxaOrig="620" w:dyaOrig="300">
          <v:shape id="_x0000_i1075" type="#_x0000_t75" style="width:31.35pt;height:15.35pt" o:ole="">
            <v:imagedata r:id="rId14" r:pict="rId15" o:title=""/>
          </v:shape>
          <o:OLEObject Type="Embed" ProgID="Equation.3" ShapeID="_x0000_i1075" DrawAspect="Content" ObjectID="_1329804017" r:id="rId16"/>
        </w:object>
      </w:r>
      <w:r>
        <w:t>.</w:t>
      </w:r>
    </w:p>
    <w:p w:rsidR="00265A89" w:rsidRDefault="00265A89" w:rsidP="00265A89">
      <w:r>
        <w:t>In the first example, only the “a” part has the negative exponent being applied to it, where as in the second example, the negative exponent applies to both the 2 and the “a”.  Parentheses are very important and make a big difference when going deciding which things have negative exponents and which things don’t.  Back to our problem!</w:t>
      </w:r>
    </w:p>
    <w:p w:rsidR="00265A89" w:rsidRDefault="00265A89" w:rsidP="00265A89"/>
    <w:p w:rsidR="00265A89" w:rsidRDefault="00265A89" w:rsidP="00265A89">
      <w:r>
        <w:t>What has a negative exponent in the top?  ______________________</w:t>
      </w:r>
    </w:p>
    <w:p w:rsidR="00265A89" w:rsidRDefault="00265A89" w:rsidP="00265A89"/>
    <w:p w:rsidR="00265A89" w:rsidRDefault="00265A89" w:rsidP="00265A89">
      <w:r>
        <w:t>What has a negative exponent in the bottom?  ________________________</w:t>
      </w:r>
    </w:p>
    <w:p w:rsidR="00265A89" w:rsidRDefault="00265A89" w:rsidP="00265A89"/>
    <w:p w:rsidR="00265A89" w:rsidRDefault="00265A89" w:rsidP="00265A89">
      <w:r>
        <w:t xml:space="preserve">Now </w:t>
      </w:r>
      <w:r w:rsidRPr="00265A89">
        <w:rPr>
          <w:i/>
        </w:rPr>
        <w:t>flip</w:t>
      </w:r>
      <w:r>
        <w:t xml:space="preserve"> where these things are.  Move the negative exponent part in the top down to the bottom and move the negative exponent part in the bottom up to the top.</w:t>
      </w:r>
    </w:p>
    <w:p w:rsidR="00265A89" w:rsidRDefault="00265A89" w:rsidP="00265A89"/>
    <w:p w:rsidR="00265A89" w:rsidRDefault="00265A89" w:rsidP="00265A89">
      <w:r w:rsidRPr="00F434D8">
        <w:rPr>
          <w:position w:val="-20"/>
        </w:rPr>
        <w:object w:dxaOrig="1000" w:dyaOrig="600">
          <v:shape id="_x0000_i1080" type="#_x0000_t75" style="width:50pt;height:30pt" o:ole="">
            <v:imagedata r:id="rId17" r:pict="rId18" o:title=""/>
          </v:shape>
          <o:OLEObject Type="Embed" ProgID="Equation.3" ShapeID="_x0000_i1080" DrawAspect="Content" ObjectID="_1329804018" r:id="rId19"/>
        </w:object>
      </w:r>
    </w:p>
    <w:p w:rsidR="00265A89" w:rsidRDefault="00265A89" w:rsidP="00265A89">
      <w:pPr>
        <w:rPr>
          <w:position w:val="-24"/>
        </w:rPr>
      </w:pPr>
    </w:p>
    <w:p w:rsidR="00265A89" w:rsidRDefault="00265A89" w:rsidP="00265A89">
      <w:pPr>
        <w:rPr>
          <w:position w:val="-24"/>
        </w:rPr>
      </w:pPr>
      <w:r>
        <w:rPr>
          <w:position w:val="-24"/>
        </w:rPr>
        <w:t>Now multiple things together and simplify to get your final answer.  If you’re not sure what I mean by simplify, look at the numbers 4 and 8.  Can’t those be reduced?</w:t>
      </w:r>
    </w:p>
    <w:p w:rsidR="00C106A7" w:rsidRDefault="00C106A7" w:rsidP="00265A89">
      <w:pPr>
        <w:rPr>
          <w:position w:val="-24"/>
        </w:rPr>
      </w:pPr>
    </w:p>
    <w:p w:rsidR="00265A89" w:rsidRDefault="00C106A7">
      <w:pPr>
        <w:rPr>
          <w:b/>
          <w:position w:val="-24"/>
        </w:rPr>
      </w:pPr>
      <w:r>
        <w:rPr>
          <w:b/>
          <w:position w:val="-24"/>
        </w:rPr>
        <w:t>Assignment:</w:t>
      </w:r>
      <w:r>
        <w:rPr>
          <w:position w:val="-24"/>
        </w:rPr>
        <w:t xml:space="preserve">  </w:t>
      </w:r>
      <w:r>
        <w:rPr>
          <w:b/>
          <w:position w:val="-24"/>
        </w:rPr>
        <w:t>pg 449 #2-23</w:t>
      </w:r>
    </w:p>
    <w:p w:rsidR="00953BA7" w:rsidRDefault="00953BA7">
      <w:pPr>
        <w:rPr>
          <w:b/>
          <w:position w:val="-24"/>
        </w:rPr>
      </w:pPr>
    </w:p>
    <w:p w:rsidR="00953BA7" w:rsidRPr="001B31CD" w:rsidRDefault="00953BA7" w:rsidP="00953BA7">
      <w:pPr>
        <w:jc w:val="center"/>
        <w:rPr>
          <w:b/>
          <w:sz w:val="28"/>
          <w:u w:val="single"/>
        </w:rPr>
      </w:pPr>
      <w:r w:rsidRPr="001B31CD">
        <w:rPr>
          <w:b/>
          <w:sz w:val="28"/>
          <w:u w:val="single"/>
        </w:rPr>
        <w:t>Multiplication and Division Properties of Exponents</w:t>
      </w:r>
    </w:p>
    <w:p w:rsidR="00953BA7" w:rsidRDefault="00953BA7" w:rsidP="00953BA7"/>
    <w:p w:rsidR="00953BA7" w:rsidRDefault="00953BA7" w:rsidP="00953BA7">
      <w:r>
        <w:rPr>
          <w:b/>
          <w:u w:val="single"/>
        </w:rPr>
        <w:t>Multiplication:</w:t>
      </w:r>
    </w:p>
    <w:p w:rsidR="00953BA7" w:rsidRDefault="00953BA7" w:rsidP="00953BA7"/>
    <w:p w:rsidR="00953BA7" w:rsidRDefault="00953BA7" w:rsidP="00953BA7">
      <w:r>
        <w:rPr>
          <w:u w:val="single"/>
        </w:rPr>
        <w:t>Example #</w:t>
      </w:r>
      <w:proofErr w:type="gramStart"/>
      <w:r>
        <w:rPr>
          <w:u w:val="single"/>
        </w:rPr>
        <w:t>1</w:t>
      </w:r>
      <w:r>
        <w:t xml:space="preserve">  </w:t>
      </w:r>
      <w:proofErr w:type="gramEnd"/>
      <w:r w:rsidRPr="001D5A29">
        <w:rPr>
          <w:position w:val="-2"/>
        </w:rPr>
        <w:object w:dxaOrig="580" w:dyaOrig="260">
          <v:shape id="_x0000_i1027" type="#_x0000_t75" style="width:29.35pt;height:13.35pt" o:ole="">
            <v:imagedata r:id="rId20" r:pict="rId21" o:title=""/>
          </v:shape>
          <o:OLEObject Type="Embed" ProgID="Equation.3" ShapeID="_x0000_i1027" DrawAspect="Content" ObjectID="_1329804019" r:id="rId22"/>
        </w:object>
      </w:r>
    </w:p>
    <w:p w:rsidR="00953BA7" w:rsidRDefault="00953BA7" w:rsidP="00953BA7"/>
    <w:p w:rsidR="00953BA7" w:rsidRDefault="00953BA7" w:rsidP="00953BA7">
      <w:r>
        <w:t xml:space="preserve">Since we know that a power just means </w:t>
      </w:r>
      <w:r>
        <w:rPr>
          <w:i/>
        </w:rPr>
        <w:t>repeated multiplication</w:t>
      </w:r>
      <w:r>
        <w:t xml:space="preserve">, if we wanted to we could write out that problem like this: </w:t>
      </w:r>
      <w:r w:rsidRPr="001D5A29">
        <w:rPr>
          <w:position w:val="-6"/>
        </w:rPr>
        <w:object w:dxaOrig="1920" w:dyaOrig="240">
          <v:shape id="_x0000_i1028" type="#_x0000_t75" style="width:96pt;height:12pt" o:ole="">
            <v:imagedata r:id="rId23" r:pict="rId24" o:title=""/>
          </v:shape>
          <o:OLEObject Type="Embed" ProgID="Equation.3" ShapeID="_x0000_i1028" DrawAspect="Content" ObjectID="_1329804020" r:id="rId25"/>
        </w:object>
      </w:r>
      <w:r>
        <w:t>.</w:t>
      </w:r>
    </w:p>
    <w:p w:rsidR="00953BA7" w:rsidRDefault="00953BA7" w:rsidP="00953BA7"/>
    <w:p w:rsidR="00953BA7" w:rsidRDefault="00953BA7" w:rsidP="00953BA7">
      <w:r>
        <w:t>Well when it’s all said and done, how many 3’s do you have?  ________________</w:t>
      </w:r>
    </w:p>
    <w:p w:rsidR="00953BA7" w:rsidRDefault="00953BA7" w:rsidP="00953BA7"/>
    <w:p w:rsidR="00953BA7" w:rsidRDefault="00953BA7" w:rsidP="00953BA7">
      <w:r>
        <w:t xml:space="preserve">Therefore our answer would look like this: </w:t>
      </w:r>
      <w:r w:rsidRPr="001D5A29">
        <w:rPr>
          <w:position w:val="-2"/>
        </w:rPr>
        <w:object w:dxaOrig="240" w:dyaOrig="260">
          <v:shape id="_x0000_i1029" type="#_x0000_t75" style="width:12pt;height:13.35pt" o:ole="">
            <v:imagedata r:id="rId26" r:pict="rId27" o:title=""/>
          </v:shape>
          <o:OLEObject Type="Embed" ProgID="Equation.3" ShapeID="_x0000_i1029" DrawAspect="Content" ObjectID="_1329804021" r:id="rId28"/>
        </w:object>
      </w:r>
    </w:p>
    <w:p w:rsidR="00953BA7" w:rsidRDefault="00953BA7" w:rsidP="00953BA7"/>
    <w:p w:rsidR="00953BA7" w:rsidRDefault="00953BA7" w:rsidP="00953BA7">
      <w:r>
        <w:t>Do you notice how else we could possibly get to the power 7 with the previous powers of 5 and 2?</w:t>
      </w:r>
    </w:p>
    <w:p w:rsidR="00953BA7" w:rsidRDefault="00953BA7" w:rsidP="00953BA7"/>
    <w:p w:rsidR="00953BA7" w:rsidRDefault="00953BA7" w:rsidP="00953BA7">
      <w:r>
        <w:t>If you said add them together you are doing great!  Below is the general rule.</w:t>
      </w:r>
    </w:p>
    <w:p w:rsidR="00953BA7" w:rsidRDefault="00953BA7" w:rsidP="00953BA7"/>
    <w:p w:rsidR="00953BA7" w:rsidRDefault="00953BA7" w:rsidP="00953BA7">
      <w:r>
        <w:rPr>
          <w:b/>
        </w:rPr>
        <w:t xml:space="preserve">If </w:t>
      </w:r>
      <w:r>
        <w:rPr>
          <w:b/>
          <w:i/>
        </w:rPr>
        <w:t>a</w:t>
      </w:r>
      <w:r>
        <w:rPr>
          <w:b/>
        </w:rPr>
        <w:t xml:space="preserve"> is any nonzero real number and </w:t>
      </w:r>
      <w:r>
        <w:rPr>
          <w:b/>
          <w:i/>
        </w:rPr>
        <w:t>m</w:t>
      </w:r>
      <w:r>
        <w:rPr>
          <w:b/>
        </w:rPr>
        <w:t xml:space="preserve"> and </w:t>
      </w:r>
      <w:r>
        <w:rPr>
          <w:b/>
          <w:i/>
        </w:rPr>
        <w:t>n</w:t>
      </w:r>
      <w:r>
        <w:rPr>
          <w:b/>
        </w:rPr>
        <w:t xml:space="preserve"> are integers, then </w:t>
      </w:r>
      <w:r w:rsidRPr="001D5A29">
        <w:rPr>
          <w:b/>
          <w:position w:val="-2"/>
        </w:rPr>
        <w:object w:dxaOrig="1400" w:dyaOrig="260">
          <v:shape id="_x0000_i1030" type="#_x0000_t75" style="width:70pt;height:13.35pt" o:ole="">
            <v:imagedata r:id="rId29" r:pict="rId30" o:title=""/>
          </v:shape>
          <o:OLEObject Type="Embed" ProgID="Equation.3" ShapeID="_x0000_i1030" DrawAspect="Content" ObjectID="_1329804022" r:id="rId31"/>
        </w:object>
      </w:r>
    </w:p>
    <w:p w:rsidR="00953BA7" w:rsidRDefault="00953BA7" w:rsidP="00953BA7"/>
    <w:p w:rsidR="00953BA7" w:rsidRDefault="00953BA7" w:rsidP="00953BA7">
      <w:r>
        <w:t xml:space="preserve">** The important thing to remember is that the bases </w:t>
      </w:r>
      <w:r>
        <w:rPr>
          <w:u w:val="single"/>
        </w:rPr>
        <w:t>have to be the same</w:t>
      </w:r>
      <w:r>
        <w:t xml:space="preserve"> in order for us to use this property.  For example, 3</w:t>
      </w:r>
      <w:r>
        <w:rPr>
          <w:vertAlign w:val="superscript"/>
        </w:rPr>
        <w:t>2</w:t>
      </w:r>
      <w:r>
        <w:t xml:space="preserve"> </w:t>
      </w:r>
      <w:r>
        <w:sym w:font="Symbol" w:char="F0D7"/>
      </w:r>
      <w:r>
        <w:t xml:space="preserve"> 5</w:t>
      </w:r>
      <w:r>
        <w:rPr>
          <w:vertAlign w:val="superscript"/>
        </w:rPr>
        <w:t>4</w:t>
      </w:r>
      <w:r>
        <w:t xml:space="preserve"> would not work. **</w:t>
      </w:r>
    </w:p>
    <w:p w:rsidR="00953BA7" w:rsidRDefault="00953BA7" w:rsidP="00953BA7"/>
    <w:p w:rsidR="00953BA7" w:rsidRDefault="00953BA7" w:rsidP="00953BA7">
      <w:r>
        <w:rPr>
          <w:u w:val="single"/>
        </w:rPr>
        <w:t>Example #</w:t>
      </w:r>
      <w:proofErr w:type="gramStart"/>
      <w:r>
        <w:rPr>
          <w:u w:val="single"/>
        </w:rPr>
        <w:t>2</w:t>
      </w:r>
      <w:r>
        <w:t xml:space="preserve">  </w:t>
      </w:r>
      <w:proofErr w:type="gramEnd"/>
      <w:r w:rsidRPr="00F9243A">
        <w:rPr>
          <w:position w:val="-6"/>
        </w:rPr>
        <w:object w:dxaOrig="520" w:dyaOrig="300">
          <v:shape id="_x0000_i1031" type="#_x0000_t75" style="width:26pt;height:15.35pt" o:ole="">
            <v:imagedata r:id="rId32" r:pict="rId33" o:title=""/>
          </v:shape>
          <o:OLEObject Type="Embed" ProgID="Equation.3" ShapeID="_x0000_i1031" DrawAspect="Content" ObjectID="_1329804023" r:id="rId34"/>
        </w:object>
      </w:r>
    </w:p>
    <w:p w:rsidR="00953BA7" w:rsidRDefault="00953BA7" w:rsidP="00953BA7"/>
    <w:p w:rsidR="00953BA7" w:rsidRDefault="00953BA7" w:rsidP="00953BA7">
      <w:r>
        <w:t>Just like the first problem, let’s write this out the long way to see what’s actually going on.  Because the 4</w:t>
      </w:r>
      <w:r>
        <w:rPr>
          <w:vertAlign w:val="superscript"/>
        </w:rPr>
        <w:t>2</w:t>
      </w:r>
      <w:r>
        <w:t xml:space="preserve"> </w:t>
      </w:r>
      <w:proofErr w:type="gramStart"/>
      <w:r>
        <w:t>is</w:t>
      </w:r>
      <w:proofErr w:type="gramEnd"/>
      <w:r>
        <w:t xml:space="preserve"> raised to the third power, we will have three of them.</w:t>
      </w:r>
    </w:p>
    <w:p w:rsidR="00953BA7" w:rsidRDefault="00953BA7" w:rsidP="00953BA7"/>
    <w:p w:rsidR="00953BA7" w:rsidRDefault="00953BA7" w:rsidP="00953BA7">
      <w:r w:rsidRPr="00B97189">
        <w:rPr>
          <w:position w:val="-6"/>
        </w:rPr>
        <w:object w:dxaOrig="3160" w:dyaOrig="300">
          <v:shape id="_x0000_i1032" type="#_x0000_t75" style="width:158pt;height:15.35pt" o:ole="">
            <v:imagedata r:id="rId35" r:pict="rId36" o:title=""/>
          </v:shape>
          <o:OLEObject Type="Embed" ProgID="Equation.3" ShapeID="_x0000_i1032" DrawAspect="Content" ObjectID="_1329804024" r:id="rId37"/>
        </w:object>
      </w:r>
    </w:p>
    <w:p w:rsidR="00953BA7" w:rsidRDefault="00953BA7" w:rsidP="00953BA7"/>
    <w:p w:rsidR="00953BA7" w:rsidRDefault="00953BA7" w:rsidP="00953BA7">
      <w:r>
        <w:t>Just like before, how many 4’s do we have?  _________________</w:t>
      </w:r>
    </w:p>
    <w:p w:rsidR="00953BA7" w:rsidRDefault="00953BA7" w:rsidP="00953BA7"/>
    <w:p w:rsidR="00953BA7" w:rsidRDefault="00953BA7" w:rsidP="00953BA7">
      <w:r>
        <w:t xml:space="preserve">Therefore our answer would look like this: </w:t>
      </w:r>
      <w:r w:rsidRPr="00B97189">
        <w:rPr>
          <w:position w:val="-2"/>
        </w:rPr>
        <w:object w:dxaOrig="260" w:dyaOrig="260">
          <v:shape id="_x0000_i1033" type="#_x0000_t75" style="width:13.35pt;height:13.35pt" o:ole="">
            <v:imagedata r:id="rId38" r:pict="rId39" o:title=""/>
          </v:shape>
          <o:OLEObject Type="Embed" ProgID="Equation.3" ShapeID="_x0000_i1033" DrawAspect="Content" ObjectID="_1329804025" r:id="rId40"/>
        </w:object>
      </w:r>
    </w:p>
    <w:p w:rsidR="00953BA7" w:rsidRDefault="00953BA7" w:rsidP="00953BA7"/>
    <w:p w:rsidR="00953BA7" w:rsidRDefault="00953BA7" w:rsidP="00953BA7">
      <w:r>
        <w:t>Do you notice a relationship between the final power of 6 and the two previous powers of 2 and 3?</w:t>
      </w:r>
    </w:p>
    <w:p w:rsidR="00953BA7" w:rsidRDefault="00953BA7" w:rsidP="00953BA7"/>
    <w:p w:rsidR="00953BA7" w:rsidRDefault="00953BA7" w:rsidP="00953BA7">
      <w:r>
        <w:t>If you said multiplication, then you’re officially awesome!  Below is the general rule.</w:t>
      </w:r>
    </w:p>
    <w:p w:rsidR="00953BA7" w:rsidRDefault="00953BA7" w:rsidP="00953BA7"/>
    <w:p w:rsidR="00953BA7" w:rsidRDefault="00953BA7" w:rsidP="00953BA7">
      <w:r>
        <w:rPr>
          <w:b/>
        </w:rPr>
        <w:t xml:space="preserve">If </w:t>
      </w:r>
      <w:r>
        <w:rPr>
          <w:b/>
          <w:i/>
        </w:rPr>
        <w:t>a</w:t>
      </w:r>
      <w:r>
        <w:rPr>
          <w:b/>
        </w:rPr>
        <w:t xml:space="preserve"> is any nonzero real number and </w:t>
      </w:r>
      <w:r>
        <w:rPr>
          <w:b/>
          <w:i/>
        </w:rPr>
        <w:t>m</w:t>
      </w:r>
      <w:r>
        <w:rPr>
          <w:b/>
        </w:rPr>
        <w:t xml:space="preserve"> and </w:t>
      </w:r>
      <w:r>
        <w:rPr>
          <w:b/>
          <w:i/>
        </w:rPr>
        <w:t>n</w:t>
      </w:r>
      <w:r>
        <w:rPr>
          <w:b/>
        </w:rPr>
        <w:t xml:space="preserve"> are integers, then </w:t>
      </w:r>
      <w:r w:rsidRPr="001B31CD">
        <w:rPr>
          <w:b/>
          <w:position w:val="-6"/>
        </w:rPr>
        <w:object w:dxaOrig="1200" w:dyaOrig="300">
          <v:shape id="_x0000_i1034" type="#_x0000_t75" style="width:60pt;height:15.35pt" o:ole="">
            <v:imagedata r:id="rId41" r:pict="rId42" o:title=""/>
          </v:shape>
          <o:OLEObject Type="Embed" ProgID="Equation.3" ShapeID="_x0000_i1034" DrawAspect="Content" ObjectID="_1329804026" r:id="rId43"/>
        </w:object>
      </w:r>
    </w:p>
    <w:p w:rsidR="002B2BBA" w:rsidRDefault="002B2BBA" w:rsidP="00953BA7"/>
    <w:p w:rsidR="002B2BBA" w:rsidRDefault="002B2BBA" w:rsidP="00953BA7">
      <w:r>
        <w:t>Practice Problem:</w:t>
      </w:r>
    </w:p>
    <w:p w:rsidR="002B2BBA" w:rsidRDefault="002B2BBA" w:rsidP="00953BA7"/>
    <w:p w:rsidR="002B2BBA" w:rsidRDefault="002B2BBA" w:rsidP="00953BA7">
      <w:r w:rsidRPr="002B2BBA">
        <w:rPr>
          <w:position w:val="-24"/>
        </w:rPr>
        <w:object w:dxaOrig="760" w:dyaOrig="660">
          <v:shape id="_x0000_i1082" type="#_x0000_t75" style="width:38pt;height:33.35pt" o:ole="">
            <v:imagedata r:id="rId44" r:pict="rId45" o:title=""/>
          </v:shape>
          <o:OLEObject Type="Embed" ProgID="Equation.3" ShapeID="_x0000_i1082" DrawAspect="Content" ObjectID="_1329804027" r:id="rId46"/>
        </w:object>
      </w:r>
    </w:p>
    <w:p w:rsidR="002B2BBA" w:rsidRDefault="002B2BBA" w:rsidP="00953BA7"/>
    <w:p w:rsidR="002B2BBA" w:rsidRDefault="002B2BBA" w:rsidP="00953BA7">
      <w:r>
        <w:t>We can attack this a couple different ways.  You can write the whole fraction out 4 times, because of the 4</w:t>
      </w:r>
      <w:r w:rsidRPr="002B2BBA">
        <w:rPr>
          <w:vertAlign w:val="superscript"/>
        </w:rPr>
        <w:t>th</w:t>
      </w:r>
      <w:r>
        <w:t xml:space="preserve"> power, or you can use the rule we just learned.</w:t>
      </w:r>
    </w:p>
    <w:p w:rsidR="002B2BBA" w:rsidRDefault="002B2BBA" w:rsidP="00953BA7"/>
    <w:p w:rsidR="002B2BBA" w:rsidRDefault="002B2BBA" w:rsidP="00953BA7">
      <w:r>
        <w:t>Remember that 4</w:t>
      </w:r>
      <w:r w:rsidRPr="002B2BBA">
        <w:rPr>
          <w:vertAlign w:val="superscript"/>
        </w:rPr>
        <w:t>th</w:t>
      </w:r>
      <w:r>
        <w:t xml:space="preserve"> power needs to be applied to </w:t>
      </w:r>
      <w:r>
        <w:rPr>
          <w:u w:val="single"/>
        </w:rPr>
        <w:t>everything</w:t>
      </w:r>
      <w:r>
        <w:t xml:space="preserve"> in the parenthesis, even the number 2.</w:t>
      </w:r>
    </w:p>
    <w:p w:rsidR="002B2BBA" w:rsidRDefault="002B2BBA" w:rsidP="00953BA7"/>
    <w:p w:rsidR="002B2BBA" w:rsidRDefault="002B2BBA" w:rsidP="00953BA7">
      <w:r>
        <w:t>So this is what should be going on in your head and on your paper:</w:t>
      </w:r>
    </w:p>
    <w:p w:rsidR="002B2BBA" w:rsidRDefault="002B2BBA" w:rsidP="00953BA7"/>
    <w:p w:rsidR="002B2BBA" w:rsidRDefault="002B2BBA" w:rsidP="00953BA7">
      <w:r w:rsidRPr="002B2BBA">
        <w:rPr>
          <w:position w:val="-28"/>
        </w:rPr>
        <w:object w:dxaOrig="1420" w:dyaOrig="700">
          <v:shape id="_x0000_i1087" type="#_x0000_t75" style="width:71.35pt;height:35.35pt" o:ole="">
            <v:imagedata r:id="rId47" r:pict="rId48" o:title=""/>
          </v:shape>
          <o:OLEObject Type="Embed" ProgID="Equation.3" ShapeID="_x0000_i1087" DrawAspect="Content" ObjectID="_1329804028" r:id="rId49"/>
        </w:object>
      </w:r>
    </w:p>
    <w:p w:rsidR="002B2BBA" w:rsidRDefault="002B2BBA" w:rsidP="00953BA7"/>
    <w:p w:rsidR="002B2BBA" w:rsidRDefault="002B2BBA" w:rsidP="00953BA7">
      <w:r>
        <w:t>Now multiply each part out.  What do you have?  Write it above in the blank space.</w:t>
      </w:r>
    </w:p>
    <w:p w:rsidR="002B2BBA" w:rsidRDefault="002B2BBA" w:rsidP="00953BA7"/>
    <w:p w:rsidR="002B2BBA" w:rsidRDefault="002B2BBA" w:rsidP="00953BA7">
      <w:r>
        <w:t xml:space="preserve">You should hopefully get here: </w:t>
      </w:r>
      <w:r w:rsidRPr="002B2BBA">
        <w:rPr>
          <w:position w:val="-28"/>
        </w:rPr>
        <w:object w:dxaOrig="780" w:dyaOrig="700">
          <v:shape id="_x0000_i1090" type="#_x0000_t75" style="width:39.35pt;height:35.35pt" o:ole="">
            <v:imagedata r:id="rId50" r:pict="rId51" o:title=""/>
          </v:shape>
          <o:OLEObject Type="Embed" ProgID="Equation.3" ShapeID="_x0000_i1090" DrawAspect="Content" ObjectID="_1329804029" r:id="rId52"/>
        </w:object>
      </w:r>
    </w:p>
    <w:p w:rsidR="002B2BBA" w:rsidRDefault="002B2BBA" w:rsidP="00953BA7"/>
    <w:p w:rsidR="002B2BBA" w:rsidRDefault="002B2BBA" w:rsidP="00953BA7">
      <w:r>
        <w:t>Now simplify anything that can be simplified.  In this case we can simplify the “n” variables.  There are 4 of them in the top and 8 of them in the bottom.  When we cancel them what’s left?  Are they in the top or the bottom?</w:t>
      </w:r>
    </w:p>
    <w:p w:rsidR="002B2BBA" w:rsidRDefault="002B2BBA" w:rsidP="00953BA7"/>
    <w:p w:rsidR="002B2BBA" w:rsidRDefault="002B2BBA" w:rsidP="00953BA7">
      <w:r>
        <w:t xml:space="preserve">Answer: </w:t>
      </w:r>
      <w:r w:rsidRPr="002B2BBA">
        <w:rPr>
          <w:position w:val="-24"/>
        </w:rPr>
        <w:object w:dxaOrig="800" w:dyaOrig="620">
          <v:shape id="_x0000_i1093" type="#_x0000_t75" style="width:40pt;height:31.35pt" o:ole="">
            <v:imagedata r:id="rId53" r:pict="rId54" o:title=""/>
          </v:shape>
          <o:OLEObject Type="Embed" ProgID="Equation.3" ShapeID="_x0000_i1093" DrawAspect="Content" ObjectID="_1329804030" r:id="rId55"/>
        </w:object>
      </w:r>
    </w:p>
    <w:p w:rsidR="00953BA7" w:rsidRPr="002B2BBA" w:rsidRDefault="00953BA7" w:rsidP="00953BA7"/>
    <w:p w:rsidR="00953BA7" w:rsidRDefault="00953BA7" w:rsidP="00953BA7">
      <w:r>
        <w:rPr>
          <w:b/>
        </w:rPr>
        <w:t xml:space="preserve">Assignment: </w:t>
      </w:r>
      <w:proofErr w:type="gramStart"/>
      <w:r>
        <w:rPr>
          <w:b/>
        </w:rPr>
        <w:t>pg</w:t>
      </w:r>
      <w:proofErr w:type="gramEnd"/>
      <w:r>
        <w:rPr>
          <w:b/>
        </w:rPr>
        <w:t xml:space="preserve"> 464 #1-17 (skip #5)</w:t>
      </w:r>
    </w:p>
    <w:p w:rsidR="00953BA7" w:rsidRDefault="00953BA7" w:rsidP="00953BA7"/>
    <w:p w:rsidR="00953BA7" w:rsidRDefault="00953BA7" w:rsidP="00953BA7">
      <w:r>
        <w:rPr>
          <w:b/>
          <w:u w:val="single"/>
        </w:rPr>
        <w:t>Division:</w:t>
      </w:r>
    </w:p>
    <w:p w:rsidR="00953BA7" w:rsidRDefault="00953BA7" w:rsidP="00953BA7"/>
    <w:p w:rsidR="00953BA7" w:rsidRDefault="00953BA7" w:rsidP="00953BA7">
      <w:r>
        <w:rPr>
          <w:u w:val="single"/>
        </w:rPr>
        <w:t>Example #1</w:t>
      </w:r>
      <w:r>
        <w:t xml:space="preserve"> </w:t>
      </w:r>
      <w:r w:rsidRPr="0037666B">
        <w:rPr>
          <w:position w:val="-20"/>
        </w:rPr>
        <w:object w:dxaOrig="320" w:dyaOrig="600">
          <v:shape id="_x0000_i1035" type="#_x0000_t75" style="width:16pt;height:30pt" o:ole="">
            <v:imagedata r:id="rId56" r:pict="rId57" o:title=""/>
          </v:shape>
          <o:OLEObject Type="Embed" ProgID="Equation.3" ShapeID="_x0000_i1035" DrawAspect="Content" ObjectID="_1329804031" r:id="rId58"/>
        </w:object>
      </w:r>
    </w:p>
    <w:p w:rsidR="00953BA7" w:rsidRDefault="00953BA7" w:rsidP="00953BA7"/>
    <w:p w:rsidR="00953BA7" w:rsidRDefault="00953BA7" w:rsidP="00953BA7">
      <w:r>
        <w:t>Just like we did with the other examples, let’s write it out the long way.</w:t>
      </w:r>
    </w:p>
    <w:p w:rsidR="00953BA7" w:rsidRDefault="00953BA7" w:rsidP="00953BA7">
      <w:r>
        <w:rPr>
          <w:noProof/>
        </w:rPr>
        <w:pict>
          <v:line id="_x0000_s1033" style="position:absolute;flip:y;z-index:251660288;mso-wrap-edited:f;mso-position-horizontal:absolute;mso-position-vertical:absolute" from="24pt,12.95pt" to="56pt,44.95pt" wrapcoords="-939 0 19721 21140 23478 21140 1878 0 -939 0" strokecolor="black [3213]">
            <v:fill o:detectmouseclick="t"/>
            <v:shadow opacity="22938f" mv:blur="38100f" offset="0,2pt"/>
            <v:textbox inset=",7.2pt,,7.2pt"/>
          </v:line>
        </w:pict>
      </w:r>
      <w:r>
        <w:rPr>
          <w:noProof/>
        </w:rPr>
        <w:pict>
          <v:line id="_x0000_s1035" style="position:absolute;flip:y;z-index:251662336;mso-wrap-edited:f;mso-position-horizontal:absolute;mso-position-vertical:absolute" from="37.3pt,12.95pt" to="69.35pt,44.3pt" wrapcoords="-939 0 19721 21140 23478 21140 1878 0 -939 0" strokecolor="black [3213]">
            <v:fill o:detectmouseclick="t"/>
            <v:shadow opacity="22938f" mv:blur="38100f" offset="0,2pt"/>
            <v:textbox inset=",7.2pt,,7.2pt"/>
          </v:line>
        </w:pict>
      </w:r>
    </w:p>
    <w:p w:rsidR="00953BA7" w:rsidRDefault="00953BA7" w:rsidP="00953BA7">
      <w:r>
        <w:rPr>
          <w:noProof/>
        </w:rPr>
        <w:pict>
          <v:line id="_x0000_s1034" style="position:absolute;flip:y;z-index:251661312;mso-wrap-edited:f;mso-position-horizontal:absolute;mso-position-vertical:absolute" from="51.35pt,.2pt" to="80.7pt,31.55pt" wrapcoords="-939 0 19721 21140 23478 21140 1878 0 -939 0" strokecolor="black [3213]">
            <v:fill o:detectmouseclick="t"/>
            <v:shadow opacity="22938f" mv:blur="38100f" offset="0,2pt"/>
            <v:textbox inset=",7.2pt,,7.2pt"/>
          </v:line>
        </w:pict>
      </w:r>
      <w:r w:rsidRPr="00E65B6C">
        <w:rPr>
          <w:position w:val="-24"/>
        </w:rPr>
        <w:object w:dxaOrig="2740" w:dyaOrig="600">
          <v:shape id="_x0000_i1036" type="#_x0000_t75" style="width:137.35pt;height:30pt" o:ole="">
            <v:imagedata r:id="rId59" r:pict="rId60" o:title=""/>
          </v:shape>
          <o:OLEObject Type="Embed" ProgID="Equation.3" ShapeID="_x0000_i1036" DrawAspect="Content" ObjectID="_1329804032" r:id="rId61"/>
        </w:object>
      </w:r>
      <w:r>
        <w:t xml:space="preserve">  How many 4’s are we left with?  ____________</w:t>
      </w:r>
    </w:p>
    <w:p w:rsidR="00953BA7" w:rsidRDefault="00953BA7" w:rsidP="00953BA7"/>
    <w:p w:rsidR="00953BA7" w:rsidRDefault="00953BA7" w:rsidP="00953BA7">
      <w:r>
        <w:t>Therefore our answer would be 4</w:t>
      </w:r>
      <w:r>
        <w:rPr>
          <w:vertAlign w:val="superscript"/>
        </w:rPr>
        <w:t>3</w:t>
      </w:r>
      <w:r>
        <w:t xml:space="preserve"> or 64.</w:t>
      </w:r>
    </w:p>
    <w:p w:rsidR="00953BA7" w:rsidRDefault="00953BA7" w:rsidP="00953BA7"/>
    <w:p w:rsidR="00953BA7" w:rsidRDefault="00953BA7" w:rsidP="00953BA7">
      <w:r>
        <w:t>Do you notice a relationship between the final power of 3 and the two previous powers of 6 and 3?</w:t>
      </w:r>
    </w:p>
    <w:p w:rsidR="00953BA7" w:rsidRDefault="00953BA7" w:rsidP="00953BA7"/>
    <w:p w:rsidR="00953BA7" w:rsidRDefault="00953BA7" w:rsidP="00953BA7">
      <w:r>
        <w:t xml:space="preserve">Be careful, it’s </w:t>
      </w:r>
      <w:r>
        <w:rPr>
          <w:u w:val="single"/>
        </w:rPr>
        <w:t>not</w:t>
      </w:r>
      <w:r>
        <w:t xml:space="preserve"> </w:t>
      </w:r>
      <w:r w:rsidRPr="00E65B6C">
        <w:t>division</w:t>
      </w:r>
      <w:r>
        <w:t xml:space="preserve"> it’s actually </w:t>
      </w:r>
      <w:r>
        <w:rPr>
          <w:u w:val="single"/>
        </w:rPr>
        <w:t>subtraction!</w:t>
      </w:r>
      <w:r>
        <w:t xml:space="preserve">  Below is the general rule.</w:t>
      </w:r>
    </w:p>
    <w:p w:rsidR="00953BA7" w:rsidRDefault="00953BA7" w:rsidP="00953BA7"/>
    <w:p w:rsidR="00953BA7" w:rsidRDefault="00953BA7" w:rsidP="00953BA7">
      <w:r>
        <w:rPr>
          <w:b/>
        </w:rPr>
        <w:t xml:space="preserve">If </w:t>
      </w:r>
      <w:r>
        <w:rPr>
          <w:b/>
          <w:i/>
        </w:rPr>
        <w:t>a</w:t>
      </w:r>
      <w:r>
        <w:rPr>
          <w:b/>
        </w:rPr>
        <w:t xml:space="preserve"> is any nonzero real number and </w:t>
      </w:r>
      <w:r>
        <w:rPr>
          <w:b/>
          <w:i/>
        </w:rPr>
        <w:t>m</w:t>
      </w:r>
      <w:r>
        <w:rPr>
          <w:b/>
        </w:rPr>
        <w:t xml:space="preserve"> and </w:t>
      </w:r>
      <w:r>
        <w:rPr>
          <w:b/>
          <w:i/>
        </w:rPr>
        <w:t>n</w:t>
      </w:r>
      <w:r>
        <w:rPr>
          <w:b/>
        </w:rPr>
        <w:t xml:space="preserve"> are integers, then </w:t>
      </w:r>
      <w:r w:rsidRPr="00E65B6C">
        <w:rPr>
          <w:b/>
          <w:position w:val="-20"/>
        </w:rPr>
        <w:object w:dxaOrig="1080" w:dyaOrig="600">
          <v:shape id="_x0000_i1037" type="#_x0000_t75" style="width:54pt;height:30pt" o:ole="">
            <v:imagedata r:id="rId62" r:pict="rId63" o:title=""/>
          </v:shape>
          <o:OLEObject Type="Embed" ProgID="Equation.3" ShapeID="_x0000_i1037" DrawAspect="Content" ObjectID="_1329804033" r:id="rId64"/>
        </w:object>
      </w:r>
    </w:p>
    <w:p w:rsidR="00953BA7" w:rsidRDefault="00953BA7" w:rsidP="00953BA7"/>
    <w:p w:rsidR="00953BA7" w:rsidRDefault="00953BA7" w:rsidP="00953BA7">
      <w:r>
        <w:rPr>
          <w:u w:val="single"/>
        </w:rPr>
        <w:t>Example #2</w:t>
      </w:r>
      <w:r>
        <w:t xml:space="preserve"> </w:t>
      </w:r>
      <w:r w:rsidRPr="00E65B6C">
        <w:rPr>
          <w:position w:val="-28"/>
        </w:rPr>
        <w:object w:dxaOrig="680" w:dyaOrig="740">
          <v:shape id="_x0000_i1038" type="#_x0000_t75" style="width:34pt;height:37.35pt" o:ole="">
            <v:imagedata r:id="rId65" r:pict="rId66" o:title=""/>
          </v:shape>
          <o:OLEObject Type="Embed" ProgID="Equation.3" ShapeID="_x0000_i1038" DrawAspect="Content" ObjectID="_1329804034" r:id="rId67"/>
        </w:object>
      </w:r>
    </w:p>
    <w:p w:rsidR="00953BA7" w:rsidRDefault="00953BA7" w:rsidP="00953BA7"/>
    <w:p w:rsidR="002B2BBA" w:rsidRDefault="00953BA7" w:rsidP="00953BA7">
      <w:r>
        <w:t xml:space="preserve">This is going to take a little bit of remembering from </w:t>
      </w:r>
      <w:r w:rsidR="002B2BBA">
        <w:t>earlier today</w:t>
      </w:r>
      <w:r>
        <w:t xml:space="preserve">.  Do you remember what we </w:t>
      </w:r>
      <w:r w:rsidR="002B2BBA">
        <w:t>do</w:t>
      </w:r>
      <w:r>
        <w:t xml:space="preserve"> with a negative power?</w:t>
      </w:r>
      <w:r w:rsidR="002B2BBA">
        <w:t xml:space="preserve"> __________________________________</w:t>
      </w:r>
    </w:p>
    <w:p w:rsidR="002B2BBA" w:rsidRDefault="002B2BBA" w:rsidP="00953BA7"/>
    <w:p w:rsidR="00953BA7" w:rsidRDefault="00953BA7" w:rsidP="00953BA7">
      <w:r>
        <w:t xml:space="preserve">That’s right!  We </w:t>
      </w:r>
      <w:r w:rsidR="002B2BBA">
        <w:rPr>
          <w:i/>
        </w:rPr>
        <w:t>flip</w:t>
      </w:r>
      <w:r>
        <w:t xml:space="preserve"> it.  So after we flip this fraction it will look like this: </w:t>
      </w:r>
      <w:r w:rsidRPr="00E65B6C">
        <w:rPr>
          <w:position w:val="-28"/>
        </w:rPr>
        <w:object w:dxaOrig="600" w:dyaOrig="740">
          <v:shape id="_x0000_i1039" type="#_x0000_t75" style="width:30pt;height:37.35pt" o:ole="">
            <v:imagedata r:id="rId68" r:pict="rId69" o:title=""/>
          </v:shape>
          <o:OLEObject Type="Embed" ProgID="Equation.3" ShapeID="_x0000_i1039" DrawAspect="Content" ObjectID="_1329804035" r:id="rId70"/>
        </w:object>
      </w:r>
    </w:p>
    <w:p w:rsidR="00953BA7" w:rsidRDefault="00953BA7" w:rsidP="00953BA7">
      <w:r>
        <w:t xml:space="preserve">Now we can solve it like </w:t>
      </w:r>
      <w:r w:rsidR="002B2BBA">
        <w:t xml:space="preserve">the problem you just did. </w:t>
      </w:r>
      <w:r>
        <w:t xml:space="preserve"> </w:t>
      </w:r>
      <w:proofErr w:type="gramStart"/>
      <w:r>
        <w:t>Do this below.</w:t>
      </w:r>
      <w:proofErr w:type="gramEnd"/>
    </w:p>
    <w:p w:rsidR="00953BA7" w:rsidRDefault="00953BA7" w:rsidP="00953BA7"/>
    <w:p w:rsidR="00953BA7" w:rsidRDefault="00953BA7" w:rsidP="00953BA7"/>
    <w:p w:rsidR="00953BA7" w:rsidRDefault="00953BA7" w:rsidP="00953BA7"/>
    <w:p w:rsidR="00953BA7" w:rsidRDefault="00953BA7" w:rsidP="00953BA7"/>
    <w:p w:rsidR="00953BA7" w:rsidRDefault="00953BA7" w:rsidP="00953BA7"/>
    <w:p w:rsidR="00894030" w:rsidRDefault="00894030" w:rsidP="00953BA7"/>
    <w:p w:rsidR="00953BA7" w:rsidRDefault="00953BA7" w:rsidP="00953BA7"/>
    <w:p w:rsidR="00953BA7" w:rsidRPr="00E65B6C" w:rsidRDefault="00953BA7" w:rsidP="00953BA7">
      <w:r>
        <w:rPr>
          <w:b/>
        </w:rPr>
        <w:t xml:space="preserve">Assignment: </w:t>
      </w:r>
      <w:proofErr w:type="gramStart"/>
      <w:r>
        <w:rPr>
          <w:b/>
        </w:rPr>
        <w:t>pg</w:t>
      </w:r>
      <w:proofErr w:type="gramEnd"/>
      <w:r>
        <w:rPr>
          <w:b/>
        </w:rPr>
        <w:t xml:space="preserve"> 471 #1-4, 9-16</w:t>
      </w:r>
    </w:p>
    <w:p w:rsidR="00847639" w:rsidRPr="00C106A7" w:rsidRDefault="00847639">
      <w:pPr>
        <w:rPr>
          <w:b/>
          <w:position w:val="-24"/>
        </w:rPr>
      </w:pPr>
    </w:p>
    <w:sectPr w:rsidR="00847639" w:rsidRPr="00C106A7" w:rsidSect="008476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43F"/>
    <w:multiLevelType w:val="hybridMultilevel"/>
    <w:tmpl w:val="19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EF2"/>
    <w:multiLevelType w:val="hybridMultilevel"/>
    <w:tmpl w:val="F680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2B60"/>
    <w:multiLevelType w:val="hybridMultilevel"/>
    <w:tmpl w:val="9A5A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1ECA"/>
    <w:rsid w:val="00265A89"/>
    <w:rsid w:val="002B2BBA"/>
    <w:rsid w:val="002F13B8"/>
    <w:rsid w:val="00424F36"/>
    <w:rsid w:val="00427341"/>
    <w:rsid w:val="00505660"/>
    <w:rsid w:val="00511ECA"/>
    <w:rsid w:val="005A3A7D"/>
    <w:rsid w:val="006E18A6"/>
    <w:rsid w:val="006F1B1E"/>
    <w:rsid w:val="00781709"/>
    <w:rsid w:val="007867EF"/>
    <w:rsid w:val="00847639"/>
    <w:rsid w:val="00894030"/>
    <w:rsid w:val="008E6DDD"/>
    <w:rsid w:val="00953BA7"/>
    <w:rsid w:val="009651C2"/>
    <w:rsid w:val="009D0405"/>
    <w:rsid w:val="00A602F6"/>
    <w:rsid w:val="00AD0136"/>
    <w:rsid w:val="00C106A7"/>
    <w:rsid w:val="00C74D3E"/>
    <w:rsid w:val="00C76B0A"/>
    <w:rsid w:val="00F434D8"/>
    <w:rsid w:val="00F6076E"/>
    <w:rsid w:val="00F91D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63" Type="http://schemas.openxmlformats.org/officeDocument/2006/relationships/image" Target="media/image40.pict"/><Relationship Id="rId64" Type="http://schemas.openxmlformats.org/officeDocument/2006/relationships/oleObject" Target="embeddings/Microsoft_Equation20.bin"/><Relationship Id="rId65" Type="http://schemas.openxmlformats.org/officeDocument/2006/relationships/image" Target="media/image41.png"/><Relationship Id="rId66" Type="http://schemas.openxmlformats.org/officeDocument/2006/relationships/image" Target="media/image42.pict"/><Relationship Id="rId67" Type="http://schemas.openxmlformats.org/officeDocument/2006/relationships/oleObject" Target="embeddings/Microsoft_Equation21.bin"/><Relationship Id="rId68" Type="http://schemas.openxmlformats.org/officeDocument/2006/relationships/image" Target="media/image43.png"/><Relationship Id="rId69" Type="http://schemas.openxmlformats.org/officeDocument/2006/relationships/image" Target="media/image44.pict"/><Relationship Id="rId50" Type="http://schemas.openxmlformats.org/officeDocument/2006/relationships/image" Target="media/image31.png"/><Relationship Id="rId51" Type="http://schemas.openxmlformats.org/officeDocument/2006/relationships/image" Target="media/image32.pict"/><Relationship Id="rId52" Type="http://schemas.openxmlformats.org/officeDocument/2006/relationships/oleObject" Target="embeddings/Microsoft_Equation16.bin"/><Relationship Id="rId53" Type="http://schemas.openxmlformats.org/officeDocument/2006/relationships/image" Target="media/image33.png"/><Relationship Id="rId54" Type="http://schemas.openxmlformats.org/officeDocument/2006/relationships/image" Target="media/image34.pict"/><Relationship Id="rId55" Type="http://schemas.openxmlformats.org/officeDocument/2006/relationships/oleObject" Target="embeddings/Microsoft_Equation17.bin"/><Relationship Id="rId56" Type="http://schemas.openxmlformats.org/officeDocument/2006/relationships/image" Target="media/image35.png"/><Relationship Id="rId57" Type="http://schemas.openxmlformats.org/officeDocument/2006/relationships/image" Target="media/image36.pict"/><Relationship Id="rId58" Type="http://schemas.openxmlformats.org/officeDocument/2006/relationships/oleObject" Target="embeddings/Microsoft_Equation18.bin"/><Relationship Id="rId59" Type="http://schemas.openxmlformats.org/officeDocument/2006/relationships/image" Target="media/image37.png"/><Relationship Id="rId40" Type="http://schemas.openxmlformats.org/officeDocument/2006/relationships/oleObject" Target="embeddings/Microsoft_Equation12.bin"/><Relationship Id="rId41" Type="http://schemas.openxmlformats.org/officeDocument/2006/relationships/image" Target="media/image25.png"/><Relationship Id="rId42" Type="http://schemas.openxmlformats.org/officeDocument/2006/relationships/image" Target="media/image26.pict"/><Relationship Id="rId43" Type="http://schemas.openxmlformats.org/officeDocument/2006/relationships/oleObject" Target="embeddings/Microsoft_Equation13.bin"/><Relationship Id="rId44" Type="http://schemas.openxmlformats.org/officeDocument/2006/relationships/image" Target="media/image27.png"/><Relationship Id="rId45" Type="http://schemas.openxmlformats.org/officeDocument/2006/relationships/image" Target="media/image28.pict"/><Relationship Id="rId46" Type="http://schemas.openxmlformats.org/officeDocument/2006/relationships/oleObject" Target="embeddings/Microsoft_Equation14.bin"/><Relationship Id="rId47" Type="http://schemas.openxmlformats.org/officeDocument/2006/relationships/image" Target="media/image29.png"/><Relationship Id="rId48" Type="http://schemas.openxmlformats.org/officeDocument/2006/relationships/image" Target="media/image30.pict"/><Relationship Id="rId49" Type="http://schemas.openxmlformats.org/officeDocument/2006/relationships/oleObject" Target="embeddings/Microsoft_Equation1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30" Type="http://schemas.openxmlformats.org/officeDocument/2006/relationships/image" Target="media/image18.pict"/><Relationship Id="rId31" Type="http://schemas.openxmlformats.org/officeDocument/2006/relationships/oleObject" Target="embeddings/Microsoft_Equation9.bin"/><Relationship Id="rId32" Type="http://schemas.openxmlformats.org/officeDocument/2006/relationships/image" Target="media/image19.png"/><Relationship Id="rId33" Type="http://schemas.openxmlformats.org/officeDocument/2006/relationships/image" Target="media/image20.pict"/><Relationship Id="rId34" Type="http://schemas.openxmlformats.org/officeDocument/2006/relationships/oleObject" Target="embeddings/Microsoft_Equation10.bin"/><Relationship Id="rId35" Type="http://schemas.openxmlformats.org/officeDocument/2006/relationships/image" Target="media/image21.png"/><Relationship Id="rId36" Type="http://schemas.openxmlformats.org/officeDocument/2006/relationships/image" Target="media/image22.pict"/><Relationship Id="rId37" Type="http://schemas.openxmlformats.org/officeDocument/2006/relationships/oleObject" Target="embeddings/Microsoft_Equation11.bin"/><Relationship Id="rId38" Type="http://schemas.openxmlformats.org/officeDocument/2006/relationships/image" Target="media/image23.png"/><Relationship Id="rId39" Type="http://schemas.openxmlformats.org/officeDocument/2006/relationships/image" Target="media/image24.pict"/><Relationship Id="rId70" Type="http://schemas.openxmlformats.org/officeDocument/2006/relationships/oleObject" Target="embeddings/Microsoft_Equation22.bin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image" Target="media/image13.png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5.png"/><Relationship Id="rId27" Type="http://schemas.openxmlformats.org/officeDocument/2006/relationships/image" Target="media/image16.pict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7.png"/><Relationship Id="rId60" Type="http://schemas.openxmlformats.org/officeDocument/2006/relationships/image" Target="media/image38.pict"/><Relationship Id="rId61" Type="http://schemas.openxmlformats.org/officeDocument/2006/relationships/oleObject" Target="embeddings/Microsoft_Equation19.bin"/><Relationship Id="rId62" Type="http://schemas.openxmlformats.org/officeDocument/2006/relationships/image" Target="media/image39.png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579</Words>
  <Characters>3305</Characters>
  <Application>Microsoft Macintosh Word</Application>
  <DocSecurity>0</DocSecurity>
  <Lines>27</Lines>
  <Paragraphs>6</Paragraphs>
  <ScaleCrop>false</ScaleCrop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Saugatuck Public Schools</cp:lastModifiedBy>
  <cp:revision>4</cp:revision>
  <dcterms:created xsi:type="dcterms:W3CDTF">2014-03-10T12:35:00Z</dcterms:created>
  <dcterms:modified xsi:type="dcterms:W3CDTF">2014-03-10T13:12:00Z</dcterms:modified>
</cp:coreProperties>
</file>